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20"/>
      </w:pPr>
      <w:r>
        <w:rPr>
          <w:b/>
          <w:color w:val="1A3C5E"/>
          <w:sz w:val="32"/>
        </w:rPr>
        <w:t>HOW TO USE COPILOT IN OUTLOOK — EMAIL THREAD SUMMARY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BF3FB" w:val="clear"/>
          </w:tcPr>
          <w:p>
            <w:r/>
            <w:r>
              <w:rPr>
                <w:i/>
                <w:color w:val="1A3C5E"/>
                <w:sz w:val="20"/>
              </w:rPr>
              <w:t>Tool: Microsoft Copilot in Outlook 365  |  Use: Summarise long email chains, draft replies, surface action items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When to Use This</w:t>
      </w:r>
    </w:p>
    <w:p>
      <w:pPr>
        <w:pStyle w:val="ListBullet"/>
        <w:spacing w:after="60"/>
      </w:pPr>
      <w:r>
        <w:rPr>
          <w:b w:val="0"/>
          <w:sz w:val="22"/>
        </w:rPr>
        <w:t>You have returned from leave and have 50+ unread emails on a topic</w:t>
      </w:r>
    </w:p>
    <w:p>
      <w:pPr>
        <w:pStyle w:val="ListBullet"/>
        <w:spacing w:after="60"/>
      </w:pPr>
      <w:r>
        <w:rPr>
          <w:b w:val="0"/>
          <w:sz w:val="22"/>
        </w:rPr>
        <w:t>A vendor dispute thread has 30 emails and you need to brief the CFO in 5 minutes</w:t>
      </w:r>
    </w:p>
    <w:p>
      <w:pPr>
        <w:pStyle w:val="ListBullet"/>
        <w:spacing w:after="60"/>
      </w:pPr>
      <w:r>
        <w:rPr>
          <w:b w:val="0"/>
          <w:sz w:val="22"/>
        </w:rPr>
        <w:t>You are new to a project and need to understand decisions already taken</w:t>
      </w:r>
    </w:p>
    <w:p>
      <w:pPr>
        <w:pStyle w:val="ListBullet"/>
        <w:spacing w:after="60"/>
      </w:pPr>
      <w:r>
        <w:rPr>
          <w:b w:val="0"/>
          <w:sz w:val="22"/>
        </w:rPr>
        <w:t>You need to reply to a complex email and want a structured draft</w:t>
      </w:r>
    </w:p>
    <w:p>
      <w:pPr>
        <w:spacing w:before="200" w:after="80"/>
      </w:pPr>
      <w:r>
        <w:rPr>
          <w:b/>
          <w:color w:val="2B7CB8"/>
          <w:sz w:val="26"/>
        </w:rPr>
        <w:t>Step-by-Step Guide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72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Step</w:t>
            </w:r>
          </w:p>
        </w:tc>
        <w:tc>
          <w:tcPr>
            <w:tcW w:type="dxa" w:w="1008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Action</w:t>
            </w:r>
          </w:p>
        </w:tc>
      </w:tr>
      <w:tr>
        <w:tc>
          <w:tcPr>
            <w:tcW w:type="dxa" w:w="720"/>
            <w:shd w:fill="F5F7FA" w:val="clear"/>
          </w:tcPr>
          <w:p>
            <w:r/>
            <w:r>
              <w:rPr>
                <w:sz w:val="20"/>
              </w:rPr>
              <w:t>1</w:t>
            </w:r>
          </w:p>
        </w:tc>
        <w:tc>
          <w:tcPr>
            <w:tcW w:type="dxa" w:w="10080"/>
            <w:shd w:fill="F5F7FA" w:val="clear"/>
          </w:tcPr>
          <w:p>
            <w:r/>
            <w:r>
              <w:rPr>
                <w:sz w:val="20"/>
              </w:rPr>
              <w:t>Open any email thread in Outlook 365 (web or desktop with Copilot licence).</w:t>
            </w:r>
          </w:p>
        </w:tc>
      </w:tr>
      <w:tr>
        <w:tc>
          <w:tcPr>
            <w:tcW w:type="dxa" w:w="720"/>
            <w:shd w:fill="FFFFFF" w:val="clear"/>
          </w:tcPr>
          <w:p>
            <w:r/>
            <w:r>
              <w:rPr>
                <w:sz w:val="20"/>
              </w:rPr>
              <w:t>2</w:t>
            </w:r>
          </w:p>
        </w:tc>
        <w:tc>
          <w:tcPr>
            <w:tcW w:type="dxa" w:w="10080"/>
            <w:shd w:fill="FFFFFF" w:val="clear"/>
          </w:tcPr>
          <w:p>
            <w:r/>
            <w:r>
              <w:rPr>
                <w:sz w:val="20"/>
              </w:rPr>
              <w:t>Click the Copilot icon in the top ribbon (or the 'Summarise' button above the thread).</w:t>
            </w:r>
          </w:p>
        </w:tc>
      </w:tr>
      <w:tr>
        <w:tc>
          <w:tcPr>
            <w:tcW w:type="dxa" w:w="720"/>
            <w:shd w:fill="F5F7FA" w:val="clear"/>
          </w:tcPr>
          <w:p>
            <w:r/>
            <w:r>
              <w:rPr>
                <w:sz w:val="20"/>
              </w:rPr>
              <w:t>3</w:t>
            </w:r>
          </w:p>
        </w:tc>
        <w:tc>
          <w:tcPr>
            <w:tcW w:type="dxa" w:w="10080"/>
            <w:shd w:fill="F5F7FA" w:val="clear"/>
          </w:tcPr>
          <w:p>
            <w:r/>
            <w:r>
              <w:rPr>
                <w:sz w:val="20"/>
              </w:rPr>
              <w:t>Copilot auto-generates a thread summary. Read it to orient yourself quickly.</w:t>
            </w:r>
          </w:p>
        </w:tc>
      </w:tr>
      <w:tr>
        <w:tc>
          <w:tcPr>
            <w:tcW w:type="dxa" w:w="720"/>
            <w:shd w:fill="FFFFFF" w:val="clear"/>
          </w:tcPr>
          <w:p>
            <w:r/>
            <w:r>
              <w:rPr>
                <w:sz w:val="20"/>
              </w:rPr>
              <w:t>4</w:t>
            </w:r>
          </w:p>
        </w:tc>
        <w:tc>
          <w:tcPr>
            <w:tcW w:type="dxa" w:w="10080"/>
            <w:shd w:fill="FFFFFF" w:val="clear"/>
          </w:tcPr>
          <w:p>
            <w:r/>
            <w:r>
              <w:rPr>
                <w:sz w:val="20"/>
              </w:rPr>
              <w:t>Ask a follow-up: type 'What action items are outstanding?' in the Copilot chat panel.</w:t>
            </w:r>
          </w:p>
        </w:tc>
      </w:tr>
      <w:tr>
        <w:tc>
          <w:tcPr>
            <w:tcW w:type="dxa" w:w="720"/>
            <w:shd w:fill="F5F7FA" w:val="clear"/>
          </w:tcPr>
          <w:p>
            <w:r/>
            <w:r>
              <w:rPr>
                <w:sz w:val="20"/>
              </w:rPr>
              <w:t>5</w:t>
            </w:r>
          </w:p>
        </w:tc>
        <w:tc>
          <w:tcPr>
            <w:tcW w:type="dxa" w:w="10080"/>
            <w:shd w:fill="F5F7FA" w:val="clear"/>
          </w:tcPr>
          <w:p>
            <w:r/>
            <w:r>
              <w:rPr>
                <w:sz w:val="20"/>
              </w:rPr>
              <w:t>To draft a reply: click Reply, then click 'Draft with Copilot'. Describe your intent.</w:t>
            </w:r>
          </w:p>
        </w:tc>
      </w:tr>
      <w:tr>
        <w:tc>
          <w:tcPr>
            <w:tcW w:type="dxa" w:w="720"/>
            <w:shd w:fill="FFFFFF" w:val="clear"/>
          </w:tcPr>
          <w:p>
            <w:r/>
            <w:r>
              <w:rPr>
                <w:sz w:val="20"/>
              </w:rPr>
              <w:t>6</w:t>
            </w:r>
          </w:p>
        </w:tc>
        <w:tc>
          <w:tcPr>
            <w:tcW w:type="dxa" w:w="10080"/>
            <w:shd w:fill="FFFFFF" w:val="clear"/>
          </w:tcPr>
          <w:p>
            <w:r/>
            <w:r>
              <w:rPr>
                <w:sz w:val="20"/>
              </w:rPr>
              <w:t>Copilot generates a draft. Click 'Keep it' to insert into reply, or refine further.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Sample Thread Summary — Copilot Output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BF3FB" w:val="clear"/>
          </w:tcPr>
          <w:p>
            <w:r/>
            <w:r>
              <w:rPr>
                <w:i/>
                <w:color w:val="1A3C5E"/>
                <w:sz w:val="20"/>
              </w:rPr>
              <w:t>Thread: Disputed Invoice — Ravi Engineers | 28 emails | 12 Sep – 28 Sep 2025</w:t>
              <w:br/>
              <w:br/>
              <w:t>Summary (Copilot generated):</w:t>
              <w:br/>
              <w:t>The thread concerns a disputed invoice of Rs 3.8 lakhs from Ravi Engineers (Invoice RE-2025-0412, dated 5 Sep 2025). IDP's procurement team (Amit Sharma) has withheld payment due to a quality rejection of 200 units in the September delivery. Ravi Engineers (Priya Nair) has requested full payment, offering a credit note for the rejected units in the next delivery. Finance (Deepak Verma) has requested legal review before payment. Last email (28 Sep): Legal team (Ananya Roy) has advised IDP can retain Rs 3.8 lakhs until a replacement delivery is confirmed.</w:t>
              <w:br/>
              <w:br/>
              <w:t>Outstanding Actions:</w:t>
              <w:br/>
              <w:t>• Procurement to confirm replacement delivery date with Ravi Engineers — Amit Sharma</w:t>
              <w:br/>
              <w:t xml:space="preserve">• Finance to hold payment pending replacement — Deepak Verma  </w:t>
              <w:br/>
              <w:t>• Legal to document the position in a letter to vendor — Ananya Roy (by 05 Oct)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Sample Copilot-Drafted Reply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F5F7FA" w:val="clear"/>
          </w:tcPr>
          <w:p>
            <w:r/>
            <w:r>
              <w:rPr>
                <w:i/>
                <w:color w:val="1A3C5E"/>
                <w:sz w:val="20"/>
              </w:rPr>
              <w:t>Prompt to Copilot: "Draft a reply to Priya Nair confirming we will hold payment until replacement goods are received and inspected, referencing legal advice. Professional but not adversarial tone."</w:t>
              <w:br/>
              <w:br/>
              <w:t>Copilot draft:</w:t>
              <w:br/>
              <w:t>Dear Priya,</w:t>
              <w:br/>
              <w:t>Thank you for your follow-up on Invoice RE-2025-0412. We understand your concern regarding the pending payment.</w:t>
              <w:br/>
              <w:t>As communicated by our procurement team, 200 units from the September delivery did not meet our quality specifications (Rejection Note QR-094 dated 12 Sep 2025). After an internal review, we have decided to hold the invoice payment until the replacement goods are received and inspected at our facility.</w:t>
              <w:br/>
              <w:t>We appreciate your offer to provide a credit note and look forward to the replacement delivery at the earliest. Once the goods are accepted, we will release payment within our standard credit terms (30 days net).</w:t>
              <w:br/>
              <w:t>Please confirm the expected delivery date so we can schedule receiving at our warehouse.</w:t>
              <w:br/>
              <w:t>Regards,</w:t>
              <w:br/>
              <w:t>[Your Name]</w:t>
              <w:br/>
              <w:t>Finance Team, IDP Limited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Tips</w:t>
      </w:r>
    </w:p>
    <w:p>
      <w:pPr>
        <w:pStyle w:val="ListBullet"/>
        <w:spacing w:after="60"/>
      </w:pPr>
      <w:r>
        <w:rPr>
          <w:b w:val="0"/>
          <w:sz w:val="22"/>
        </w:rPr>
        <w:t>Thread summaries work best on threads with 5+ emails — short threads don't need it</w:t>
      </w:r>
    </w:p>
    <w:p>
      <w:pPr>
        <w:pStyle w:val="ListBullet"/>
        <w:spacing w:after="60"/>
      </w:pPr>
      <w:r>
        <w:rPr>
          <w:b w:val="0"/>
          <w:sz w:val="22"/>
        </w:rPr>
        <w:t>Copilot can also surface 'Key decisions made in this thread' and 'Next steps'</w:t>
      </w:r>
    </w:p>
    <w:p>
      <w:pPr>
        <w:pStyle w:val="ListBullet"/>
        <w:spacing w:after="60"/>
      </w:pPr>
      <w:r>
        <w:rPr>
          <w:b w:val="0"/>
          <w:sz w:val="22"/>
        </w:rPr>
        <w:t>For drafting replies: the more specific your intent ('agree to 30-day extension, request invoice copy'), the better the draft</w:t>
      </w:r>
    </w:p>
    <w:p>
      <w:pPr>
        <w:pStyle w:val="ListBullet"/>
        <w:spacing w:after="60"/>
      </w:pPr>
      <w:r>
        <w:rPr>
          <w:b w:val="0"/>
          <w:sz w:val="22"/>
        </w:rPr>
        <w:t>You can ask 'Who has not replied to this thread?' to identify non-responsive parties</w:t>
      </w:r>
    </w:p>
    <w:sectPr w:rsidR="00FC693F" w:rsidRPr="0006063C" w:rsidSect="00034616">
      <w:pgSz w:w="12240" w:h="15840"/>
      <w:pgMar w:top="1440" w:right="1584" w:bottom="1440" w:left="15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